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3" w:rsidRDefault="007F738E" w:rsidP="00612F03">
      <w:pPr>
        <w:shd w:val="clear" w:color="auto" w:fill="FFFFFF"/>
        <w:spacing w:before="272" w:after="0" w:line="240" w:lineRule="auto"/>
        <w:outlineLvl w:val="2"/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</w:pPr>
      <w:r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  <w:t>3333</w:t>
      </w:r>
      <w:r w:rsidR="007B51AA" w:rsidRPr="007B51AA"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  <w:t>R</w:t>
      </w:r>
      <w:r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  <w:t>3</w:t>
      </w:r>
      <w:r w:rsidR="007B51AA" w:rsidRPr="007B51AA"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  <w:t>EGULAMIN B</w:t>
      </w:r>
      <w:r w:rsidR="00612F03"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  <w:t>IEGU Z PRZESZKODAMI „KRAT</w:t>
      </w:r>
    </w:p>
    <w:p w:rsidR="007F738E" w:rsidRPr="00612F03" w:rsidRDefault="007B51AA" w:rsidP="00612F03">
      <w:pPr>
        <w:shd w:val="clear" w:color="auto" w:fill="FFFFFF"/>
        <w:spacing w:before="272" w:after="0" w:line="240" w:lineRule="auto"/>
        <w:outlineLvl w:val="2"/>
        <w:rPr>
          <w:rFonts w:ascii="montserratbold" w:eastAsia="Times New Roman" w:hAnsi="montserratbold" w:cs="Times New Roman"/>
          <w:caps/>
          <w:color w:val="FFFFFF"/>
          <w:sz w:val="27"/>
          <w:szCs w:val="27"/>
          <w:lang w:eastAsia="pl-PL"/>
        </w:rPr>
      </w:pPr>
      <w:r w:rsidRPr="007F738E">
        <w:rPr>
          <w:rFonts w:ascii="montserratbold" w:eastAsia="Times New Roman" w:hAnsi="montserratbold" w:cs="Times New Roman"/>
          <w:b/>
          <w:bCs/>
          <w:caps/>
          <w:color w:val="FF0000"/>
          <w:sz w:val="24"/>
          <w:szCs w:val="24"/>
          <w:lang w:eastAsia="pl-PL"/>
        </w:rPr>
        <w:t>BIEG ROZPOCZNIE SIĘ W DNIU 08.09.2019</w:t>
      </w:r>
      <w:r w:rsidR="007F738E">
        <w:rPr>
          <w:rFonts w:ascii="montserratbold" w:eastAsia="Times New Roman" w:hAnsi="montserratbold" w:cs="Times New Roman"/>
          <w:b/>
          <w:bCs/>
          <w:caps/>
          <w:color w:val="FF0000"/>
          <w:sz w:val="24"/>
          <w:szCs w:val="24"/>
          <w:lang w:eastAsia="pl-PL"/>
        </w:rPr>
        <w:t xml:space="preserve"> (NIEDZIELA) O GODZ. 11:00</w:t>
      </w:r>
    </w:p>
    <w:p w:rsidR="007F738E" w:rsidRDefault="007B51AA" w:rsidP="007F738E">
      <w:pPr>
        <w:shd w:val="clear" w:color="auto" w:fill="FFFFFF"/>
        <w:spacing w:before="136" w:after="136" w:line="240" w:lineRule="auto"/>
        <w:ind w:firstLine="708"/>
        <w:outlineLvl w:val="3"/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 xml:space="preserve">NA BIEŻNI BOISKA OŚRODKA SPORTU I REKREACJI </w:t>
      </w:r>
    </w:p>
    <w:p w:rsidR="007B51AA" w:rsidRPr="007B51AA" w:rsidRDefault="007B51AA" w:rsidP="007F738E">
      <w:pPr>
        <w:shd w:val="clear" w:color="auto" w:fill="FFFFFF"/>
        <w:spacing w:before="136" w:after="136" w:line="240" w:lineRule="auto"/>
        <w:ind w:left="708" w:firstLine="708"/>
        <w:outlineLvl w:val="3"/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>W DZIERŻONIOWIE</w:t>
      </w:r>
      <w:r w:rsidR="00EC2E38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 xml:space="preserve"> </w:t>
      </w: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>UL. SRTUMYKOWA 1 </w:t>
      </w: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br/>
      </w: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br/>
        <w:t>BIURO ZAWODÓW OTWARTE BĘDZIE OD GODZ.</w:t>
      </w:r>
      <w:r w:rsidR="00266836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 xml:space="preserve"> 9:</w:t>
      </w:r>
      <w:r w:rsidRPr="007B51AA">
        <w:rPr>
          <w:rFonts w:ascii="montserratbold" w:eastAsia="Times New Roman" w:hAnsi="montserratbold" w:cs="Times New Roman"/>
          <w:b/>
          <w:bCs/>
          <w:caps/>
          <w:color w:val="848484"/>
          <w:sz w:val="24"/>
          <w:szCs w:val="24"/>
          <w:lang w:eastAsia="pl-PL"/>
        </w:rPr>
        <w:t>00</w:t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1. Organizatorem biegu są: Niezależny Samorządny Związek Zawodowy Funkcjonariuszy i Pracowników Więziennictwa - Zarząd Terenowy w Dzierżoniowie, Areszt Śledczy w Dzierżoniowie oraz Ośrodek Sportu i Rekreacji w Dzierżoniowie 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2. Cele biegu: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Promowanie aktywnego trybu życia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Kreowanie pozytywnego wizerunku służb mundurowych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 Promocja miasta i jego walorów turystycznych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d) Popularyzacja i upowszechnianie biegania, jako najprostszej formy aktywności ruchowej.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3. Warunki uczestnictwa: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Uczestnictwo w biegu jest dobrowolne.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Zawodnik musi mieć ukończone 18 lat (16 lat za pisemną zgodą prawnego opiekuna).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 Zawodnicy startują w biegu na własną odpowiedzialność.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d) W biegu mogą brać udział osoby niemające przeciwwskazań zdrowotnych.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e) Zawodnik obowiązany jest do weryfikacji danych w biurze zawodów najpóźniej 30 min. przed startem pierwszej serii.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f) Warunkiem dopuszczenia zawodnika do startu jest: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- zapisanie się zawodnika na liście startowej.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- własnoręcznie podpisane oświadczenie w biurze zawodów 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- uiszczenie opłaty startowej.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4. Organizator nie ponosi odpowiedzialności za rzeczy zniszczone, zagubione w trakcie trwania imprezy.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5. Zawodnik zobowiązany jest do zapoznania się z regulaminem.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6. Organizator zastrzega sobie prawo do ostatecznej interpretacji regulaminu oraz do nanoszenia zmian mających na celu uproszczenie lub wyjaśnienie kwestii związanych z przebiegiem imprezy.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84D7D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7. Zgłoszenia i rezygnacja: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Wypełnienie formularza zgłoszeniowego na stronie zmierzymyczas.pl: </w:t>
      </w:r>
    </w:p>
    <w:p w:rsidR="00266836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GRUPA S1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- grupa pucharowa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GRUPA S2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- grupa pucharowa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GRUPA S</w:t>
      </w:r>
      <w:r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3 </w:t>
      </w:r>
      <w:r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GRUPA S4 </w:t>
      </w:r>
      <w:r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GRUPA S5 </w:t>
      </w:r>
    </w:p>
    <w:p w:rsidR="00266836" w:rsidRDefault="00266836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</w:p>
    <w:p w:rsidR="007B51AA" w:rsidRPr="00784D7D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b) Uiszczenie wpisowego w kwocie : 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br/>
        <w:t xml:space="preserve">- </w:t>
      </w:r>
      <w:r w:rsidRPr="00784D7D">
        <w:rPr>
          <w:rFonts w:ascii="montserratbold" w:eastAsia="Times New Roman" w:hAnsi="montserratbold" w:cs="Times New Roman"/>
          <w:b/>
          <w:color w:val="FF0000"/>
          <w:sz w:val="19"/>
          <w:szCs w:val="19"/>
          <w:lang w:eastAsia="pl-PL"/>
        </w:rPr>
        <w:t>50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 xml:space="preserve"> </w:t>
      </w:r>
      <w:r w:rsidR="00CA2DA9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zł od osoby do 15.06. 2019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 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br/>
        <w:t>-</w:t>
      </w:r>
      <w:r w:rsidRPr="00784D7D">
        <w:rPr>
          <w:rFonts w:ascii="montserratbold" w:eastAsia="Times New Roman" w:hAnsi="montserratbold" w:cs="Times New Roman"/>
          <w:b/>
          <w:color w:val="FF0000"/>
          <w:sz w:val="19"/>
          <w:szCs w:val="19"/>
          <w:lang w:eastAsia="pl-PL"/>
        </w:rPr>
        <w:t xml:space="preserve"> 60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 xml:space="preserve"> </w:t>
      </w:r>
      <w:r w:rsidR="00784D7D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Zł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 xml:space="preserve"> od osoby do 07</w:t>
      </w:r>
      <w:r w:rsidR="00CA2DA9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.09 2019</w:t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</w:r>
      <w:r w:rsidR="00266836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ab/>
        <w:t xml:space="preserve">           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 xml:space="preserve">- </w:t>
      </w:r>
      <w:r w:rsidR="00784D7D">
        <w:rPr>
          <w:rFonts w:ascii="montserratbold" w:eastAsia="Times New Roman" w:hAnsi="montserratbold" w:cs="Times New Roman"/>
          <w:b/>
          <w:color w:val="FF0000"/>
          <w:sz w:val="19"/>
          <w:szCs w:val="19"/>
          <w:lang w:eastAsia="pl-PL"/>
        </w:rPr>
        <w:t>70</w:t>
      </w:r>
      <w:r w:rsidR="00CA2DA9" w:rsidRPr="00784D7D">
        <w:rPr>
          <w:rFonts w:ascii="montserratbold" w:eastAsia="Times New Roman" w:hAnsi="montserratbold" w:cs="Times New Roman"/>
          <w:b/>
          <w:color w:val="FF0000"/>
          <w:sz w:val="19"/>
          <w:szCs w:val="19"/>
          <w:lang w:eastAsia="pl-PL"/>
        </w:rPr>
        <w:t xml:space="preserve"> </w:t>
      </w:r>
      <w:r w:rsidR="00784D7D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Zł</w:t>
      </w:r>
      <w:r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 xml:space="preserve"> w dniu biegu </w:t>
      </w:r>
      <w:r w:rsidR="00CA2DA9" w:rsidRPr="00784D7D">
        <w:rPr>
          <w:rFonts w:ascii="montserratbold" w:eastAsia="Times New Roman" w:hAnsi="montserratbold" w:cs="Times New Roman"/>
          <w:b/>
          <w:color w:val="848484"/>
          <w:sz w:val="19"/>
          <w:szCs w:val="19"/>
          <w:lang w:eastAsia="pl-PL"/>
        </w:rPr>
        <w:t>8.09.2019</w:t>
      </w:r>
    </w:p>
    <w:p w:rsidR="00715619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FF0000"/>
          <w:sz w:val="26"/>
          <w:szCs w:val="26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 </w:t>
      </w:r>
      <w:r w:rsidRPr="007F738E">
        <w:rPr>
          <w:rFonts w:ascii="montserratbold" w:eastAsia="Times New Roman" w:hAnsi="montserratbold" w:cs="Times New Roman"/>
          <w:color w:val="FF0000"/>
          <w:sz w:val="26"/>
          <w:szCs w:val="26"/>
          <w:lang w:eastAsia="pl-PL"/>
        </w:rPr>
        <w:t xml:space="preserve">O wysokości wpisowego decyduje termin </w:t>
      </w:r>
      <w:r w:rsidRPr="007F738E">
        <w:rPr>
          <w:rFonts w:ascii="montserratbold" w:eastAsia="Times New Roman" w:hAnsi="montserratbold" w:cs="Times New Roman"/>
          <w:color w:val="FF0000"/>
          <w:sz w:val="26"/>
          <w:szCs w:val="26"/>
          <w:u w:val="single"/>
          <w:lang w:eastAsia="pl-PL"/>
        </w:rPr>
        <w:t>wpłaty</w:t>
      </w:r>
      <w:r w:rsidRPr="007F738E">
        <w:rPr>
          <w:rFonts w:ascii="montserratbold" w:eastAsia="Times New Roman" w:hAnsi="montserratbold" w:cs="Times New Roman"/>
          <w:color w:val="FF0000"/>
          <w:sz w:val="26"/>
          <w:szCs w:val="26"/>
          <w:lang w:eastAsia="pl-PL"/>
        </w:rPr>
        <w:t>, a nie data zapisania się do biegu!!!</w:t>
      </w:r>
    </w:p>
    <w:p w:rsidR="00715619" w:rsidRPr="00715619" w:rsidRDefault="00715619" w:rsidP="00715619">
      <w:pPr>
        <w:shd w:val="clear" w:color="auto" w:fill="FFFFFF"/>
        <w:spacing w:after="204" w:line="240" w:lineRule="auto"/>
        <w:ind w:firstLine="708"/>
        <w:rPr>
          <w:rFonts w:ascii="montserratbold" w:eastAsia="Times New Roman" w:hAnsi="montserratbold" w:cs="Times New Roman"/>
          <w:color w:val="FF0000"/>
          <w:sz w:val="28"/>
          <w:szCs w:val="26"/>
          <w:u w:val="single"/>
          <w:lang w:eastAsia="pl-PL"/>
        </w:rPr>
      </w:pPr>
      <w:r w:rsidRPr="00715619">
        <w:rPr>
          <w:rFonts w:ascii="montserratbold" w:eastAsia="Times New Roman" w:hAnsi="montserratbold" w:cs="Times New Roman"/>
          <w:color w:val="FF0000"/>
          <w:sz w:val="28"/>
          <w:szCs w:val="26"/>
          <w:u w:val="single"/>
          <w:lang w:eastAsia="pl-PL"/>
        </w:rPr>
        <w:t xml:space="preserve">Dla </w:t>
      </w:r>
      <w:r w:rsidR="00784D7D" w:rsidRPr="00715619">
        <w:rPr>
          <w:rFonts w:ascii="montserratbold" w:eastAsia="Times New Roman" w:hAnsi="montserratbold" w:cs="Times New Roman"/>
          <w:color w:val="FF0000"/>
          <w:sz w:val="28"/>
          <w:szCs w:val="26"/>
          <w:u w:val="single"/>
          <w:lang w:eastAsia="pl-PL"/>
        </w:rPr>
        <w:t>osób, które</w:t>
      </w:r>
      <w:r w:rsidRPr="00715619">
        <w:rPr>
          <w:rFonts w:ascii="montserratbold" w:eastAsia="Times New Roman" w:hAnsi="montserratbold" w:cs="Times New Roman"/>
          <w:color w:val="FF0000"/>
          <w:sz w:val="28"/>
          <w:szCs w:val="26"/>
          <w:u w:val="single"/>
          <w:lang w:eastAsia="pl-PL"/>
        </w:rPr>
        <w:t xml:space="preserve"> opłacą pakiet do 15.06.2019 koszulka w prezencie !!!</w:t>
      </w:r>
    </w:p>
    <w:p w:rsidR="007B51AA" w:rsidRPr="007B51AA" w:rsidRDefault="007B51AA" w:rsidP="00715619">
      <w:pPr>
        <w:shd w:val="clear" w:color="auto" w:fill="FFFFFF"/>
        <w:spacing w:after="204" w:line="240" w:lineRule="auto"/>
        <w:ind w:firstLine="708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d) Zapisy drużynowe: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Minimalna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liczba 5 zawodników w drużynie. 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W klasyfikacji drużynowej brane pod uwagę będą 3 najlepsze czasy zawodników z poszczególnych drużyn. Opłaty pozostają bez zmian.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e) limit</w:t>
      </w:r>
      <w:r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uczestników II</w:t>
      </w:r>
      <w:r w:rsidR="00EC2E38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I</w:t>
      </w:r>
      <w:r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edycji wynosi 22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0 osób a starty odbywają się seriami.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S1- grupa pucharowa- dla zawo</w:t>
      </w:r>
      <w:r w:rsidR="0071561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dników walczących o puchary ( 35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miejsc )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S2- grupa pucharowa- dla zawo</w:t>
      </w:r>
      <w:r w:rsidR="0071561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dników walczących o puchary ( 35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miejsc )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S3-grupa biegowa nie walcząca o puchary ( 50 miejsc )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S4-grupa biegowa nie walcząca o puchary ( 50 miejsc )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S5-grupa biegowa nie walcząca o puchary ( 50</w:t>
      </w:r>
      <w:r w:rsidR="0071561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miejsc ) </w:t>
      </w:r>
      <w:r w:rsidR="0071561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Organizator</w:t>
      </w:r>
      <w:r w:rsidR="0071561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zastrzega sobie możliwość połączenia najmniej licznych serii do maksymalnie 50 osób w serii. </w:t>
      </w:r>
      <w:r w:rsidR="00715619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f) Opłata raz wpłacona nie podlega zwr</w:t>
      </w:r>
      <w:r w:rsidR="000D3E9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otowi w żadnym przypadku. Istnieje możliwość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przeniesienia wpłaty na innego zawodnika.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g) Wpłaty prosimy dokonywać na adres </w:t>
      </w:r>
      <w:r w:rsidR="00715619" w:rsidRPr="007B51AA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>NSZZFiPW</w:t>
      </w:r>
      <w:r w:rsidR="00715619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 xml:space="preserve"> </w:t>
      </w:r>
      <w:r w:rsidRPr="007B51AA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 xml:space="preserve"> ul. Ząbkowicka 53 58-200 Dzierżoniów nr K</w:t>
      </w:r>
      <w:r w:rsidR="00784D7D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 xml:space="preserve">onta </w:t>
      </w:r>
      <w:r w:rsidR="00784D7D" w:rsidRPr="00784D7D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>18 9527 0007 0000 1573 2000 0002</w:t>
      </w:r>
      <w:r w:rsidR="00784D7D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 xml:space="preserve"> </w:t>
      </w:r>
      <w:r w:rsidRPr="007B51AA">
        <w:rPr>
          <w:rFonts w:ascii="montserratbold" w:eastAsia="Times New Roman" w:hAnsi="montserratbold" w:cs="Times New Roman"/>
          <w:color w:val="FF0000"/>
          <w:sz w:val="19"/>
          <w:szCs w:val="19"/>
          <w:lang w:eastAsia="pl-PL"/>
        </w:rPr>
        <w:t xml:space="preserve"> Bank Spółdzielczy w Dzierżoniowie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w tytule przelewu wpisujemy imię i nazwisko zawodnika. W dniu zawodów zapisy oraz uiszczenie opłaty startowej może być dokonane tylko w biurze zawodów 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8. Bądź bezpieczny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Ze względu na rodzaj biegu, zawodnicy muszą mieć świadomość możliwości odniesienia kontuzji spowodowanych pokonywaniem trasy biegu.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Jako organizatorzy zapewniamy zabezpieczenie medyczne na czas trwania biegu, niemniej jednak odpowiedzialność za powstałe urazy i ich konsekwencje pozostaje po stronie zawodników.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 Organizator ma prawo wycofać zawodnika z trasy, w przypadku stwierdzenia niezdolności do kontynuowania wysiłku fizycznego oraz w przypadku stwierdzenia złamania przepisów niniejszego Regulaminu.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 xml:space="preserve">d) Organizator zastrzega sobie prawo niedopuszczenia do uczestnictwa w Imprezie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osób, wobec których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występuje podejrzenie bycia pod wpływem alkoholu, narkotyków lub innych środków odurzających.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e) Organizator ma prawo usunąć z terenu Imprezy Uczestnika oraz jakąkolwiek osobę trzecią, która zakłóca porządek publiczny, przebieg imprezy lub zachowuje się w sposób sprzeczny z niniejszym regulaminem a w szczególności osoby zagrażające swoim zachowaniem zdrowiu i życiu swojemu lub innych osób.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f) Uczestników imprezy obowiązuje bezwzględny zakaz posiadania przy sobie niebezpiecznych przedmiotów, w tym butów z kolcami, mogących zagrażać życiu i zdrowiu innych Uczestników.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9. Ochrona danych osobowych oraz wizerunku.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Zawodnik dokonując zapisu na bieg wyraża zgodę na przetwarzanie danych osobowych do celów związanych z realizacją zawodów.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Zawodnik startując w biegu wyraża zgodę na publikację wizerunku w relacjach z imprezy zamieszczonych na stronie internetowej, w mediach (w tym społecznościowych ) oraz materiałach promocyjnych biegu.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 Opiekunowie dzieci biorących udział w biegu podpisują zgodę na ich udział w biurze zawodów po starcie ostatniej serii. Wiek dzieci jest dowolny, dopuszczalny jest start rodzica z małym dzieckiem. Bieg dla dzieci odbywa się bez pomiaru czasu.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lastRenderedPageBreak/>
        <w:t>10. Tras</w:t>
      </w:r>
      <w:r w:rsidR="000D3E9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a biegu </w:t>
      </w:r>
      <w:r w:rsidR="000D3E99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Trasa biegu wynosi około 11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km i przebiegać będzie przez drogi polne, asfaltowe, oraz rzeki. Na trasie umieszczone zostaną przeszkody ( sztuczne i naturalne) start i meta znajdują się na bieżni boiska OSiRu . Zawodnik musi mieć świadomość, że ze względu na charakter biegu rzeczy osobiste, części ubioru oraz obuwie mogą ulec zniszczeniu.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Szczegółowe informacje dotyczące trasy oraz przeszkód będą aktualizowane na bieżąco na </w:t>
      </w:r>
      <w:proofErr w:type="spellStart"/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facebook-owej</w:t>
      </w:r>
      <w:proofErr w:type="spellEnd"/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stronie biegu KRATA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czas na pokonanie trasy wynosi 2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,5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godziny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( na trasie i mecie czekamy do ostatniego zawodnika , nikogo nie ściągamy z trasy i o nikim nie zapominamy – to tylko zabawa i mimo limitu czasu bieg trwa dopóki ostatni uczestnik nie odbierze medalu.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204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11.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Plan biegu z przeszkodami KRATA </w:t>
      </w:r>
      <w:r w:rsidR="00EC2E38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2019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9: 00 otwarcie biura zawodów (bieżnia OSIR)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10: 45 zamknięcie biura zawodów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10: 55 powitanie zawodników na starcie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11: 00 start grupy s1 pucharowa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11: 05 start grupy s2 pucharowa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11: 10 start grupy s3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11: 15 start grupy s4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11: 20 start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grupy s5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13: 15 bieg dla dzieci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13: 25 zakończenie biegu dla dzieci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Posiłek regeneracyjny dla zawodników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13: 30 dekoracja zawodników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Klasyfikacje: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1) M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16-20/ k16-20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2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) M 30/k30 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3) M 40/k40 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4) M 50-60/k50-60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 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5) Drużynowe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6) Mundurowe M/K, 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7) Open</w:t>
      </w:r>
      <w:r w:rsidR="00784D7D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</w:t>
      </w:r>
      <w:r w:rsidR="00784D7D"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 xml:space="preserve"> M/K</w:t>
      </w:r>
    </w:p>
    <w:p w:rsidR="007B51AA" w:rsidRPr="007B51AA" w:rsidRDefault="007B51AA" w:rsidP="007B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</w:r>
    </w:p>
    <w:p w:rsidR="007B51AA" w:rsidRPr="007B51AA" w:rsidRDefault="007B51AA" w:rsidP="007B51AA">
      <w:pPr>
        <w:shd w:val="clear" w:color="auto" w:fill="FFFFFF"/>
        <w:spacing w:after="0" w:line="240" w:lineRule="auto"/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</w:pP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t>12. Postanowienia końcowe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a) Bieg odbędzie się bez względu na warunki atmosferyczne.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b) Zawodnicy zobowiązują się do przestrzegania poleceń ze strony służb porządkowych Organizatora w czasie trwania biegu.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c) W czasie trwania biegu oraz po jego zakończeniu odbywać się będą i imprezy towarzyszące.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d) Organizator zapewnia pakiet startowy, medal pamiątkowy i ciepły posiłek po biegu 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e) Organizator zapewnia węzeł sanitarny, szatnie oraz natryski.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f) Każdy uczestnik powinien sprawdzić czy znajduję się na liście startowej, w dniu biegu organizator nie przyjmuje żadnych reklamacji z tym związanych. </w:t>
      </w:r>
      <w:r w:rsidRPr="007B51AA">
        <w:rPr>
          <w:rFonts w:ascii="montserratbold" w:eastAsia="Times New Roman" w:hAnsi="montserratbold" w:cs="Times New Roman"/>
          <w:color w:val="848484"/>
          <w:sz w:val="19"/>
          <w:szCs w:val="19"/>
          <w:lang w:eastAsia="pl-PL"/>
        </w:rPr>
        <w:br/>
        <w:t>g) Organizator nie ponosi odpowiedzialności za odwołanie Imprezy czy przełożenie terminu i zmiany miejsca Imprezy z przyczyn niezależnych od siebie.</w:t>
      </w:r>
    </w:p>
    <w:p w:rsidR="00AF3BCA" w:rsidRDefault="00AF3BCA"/>
    <w:sectPr w:rsidR="00AF3BCA" w:rsidSect="00AF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51AA"/>
    <w:rsid w:val="000D3E99"/>
    <w:rsid w:val="00266836"/>
    <w:rsid w:val="002E2719"/>
    <w:rsid w:val="00612F03"/>
    <w:rsid w:val="00715619"/>
    <w:rsid w:val="00784D7D"/>
    <w:rsid w:val="007B51AA"/>
    <w:rsid w:val="007F738E"/>
    <w:rsid w:val="0081231F"/>
    <w:rsid w:val="00AA23BF"/>
    <w:rsid w:val="00AF3BCA"/>
    <w:rsid w:val="00CA2DA9"/>
    <w:rsid w:val="00DE5A77"/>
    <w:rsid w:val="00EC2D69"/>
    <w:rsid w:val="00E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CA"/>
  </w:style>
  <w:style w:type="paragraph" w:styleId="Nagwek3">
    <w:name w:val="heading 3"/>
    <w:basedOn w:val="Normalny"/>
    <w:link w:val="Nagwek3Znak"/>
    <w:uiPriority w:val="9"/>
    <w:qFormat/>
    <w:rsid w:val="007B5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5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51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51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</dc:creator>
  <cp:lastModifiedBy>ARO</cp:lastModifiedBy>
  <cp:revision>9</cp:revision>
  <dcterms:created xsi:type="dcterms:W3CDTF">2018-12-11T19:38:00Z</dcterms:created>
  <dcterms:modified xsi:type="dcterms:W3CDTF">2018-12-17T16:13:00Z</dcterms:modified>
</cp:coreProperties>
</file>