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Regulamin 3.LISOWICE TRAIL 2019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Mistrzostwa Województwa Łódzkiego Pracowników Kolei w Biegu Przełajowym.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CELE: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Wspieranie i popularyzowanie imprez biegowych na terenach Gminy Koluszki 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Zachęcanie do aktywnego, zdrowego i sportowego trybu życia mieszkańców Koluszek i regionu, w tym dużej grupy przedstawicieli łódzkich kolejarzy.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Uatrakcyjnienie oferty imprez rekreacyjno-sportowych na terenie Ziemi Łódzkiej w szczególności Gminy Koluszki.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Integracja biegaczy węzła kolejowego pracowników PKP, zawodników oraz instytucji i klubów sportowych.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ORGANIZATOR: 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KP RUN-Krzysztof Pietrzyk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WSPÓŁORGANIZATOR: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Urząd Miejski w Koluszkach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Grupa Biegowa - Pietrzyk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Running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Team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MIEJSCE: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Bieg odbędzie się </w:t>
      </w: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wokół zbiornika wodnego w Lisowicach (trasa przełajowa 2 pętle)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Biuro zawodów zlokalizowane będzie w Lisowicach 13/obok Domu Pomocy Społecznej ( Projekt Lisowice) i czynne będzie w dniu zawodów od godz. 09:00 do 11:30.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ZGŁOSZENIA: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Do biegu </w:t>
      </w: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Lisowice </w:t>
      </w:r>
      <w:proofErr w:type="spellStart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Trail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zgłaszać się można za pomocą formularza dostępnego na stronie .</w:t>
      </w:r>
      <w:hyperlink r:id="rId4" w:tgtFrame="_blank" w:history="1">
        <w:r w:rsidRPr="00441A5C">
          <w:rPr>
            <w:rFonts w:ascii="inherit" w:eastAsia="Times New Roman" w:hAnsi="inherit" w:cs="Times New Roman"/>
            <w:color w:val="385898"/>
            <w:sz w:val="20"/>
            <w:u w:val="single"/>
            <w:lang w:eastAsia="pl-PL"/>
          </w:rPr>
          <w:t>https://www.facebook.com/pietrzykrunningteam/</w:t>
        </w:r>
      </w:hyperlink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od dnia 3.09.2019r. do 22.10.2019r. 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oraz gdy limit miejsc nie zostanie wyczerpany w dniu imprezy, w biurze zawodów: od 09:00 do 11:30,.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Zgłoszenia elektroniczne i pomiar czasu obsługuje firma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InesSport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TERMIN ORAZ DYSTANS: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Lisowice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Trail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-</w:t>
      </w: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26.10.2019r. (sobota) start: godzina 12.00.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Trasa biegu prowadzi po duktach leśnych, teren mocno pofałdowany, liczne podbiegi i zbiegi, ok 1,5 km asfaltem.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Dystans biegu to ok 10,5 km (2 pętle).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UDZIAŁ: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Warunkiem dopuszczenia zawodnika do udziału w biegu będzie własnoręcznie podpisanie zaświadczenia o braku przeciwwskazań do uczestnictwa w biegu, które będzie dostępne w Biurze Zawodów oraz na stronie biegu.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Udział w biegu mogą wziąć osoby, które ukończyły 16 rok życia, dokonały rejestracji przez Internet lub w biurze zawodów oraz uiściły opłatę wpisową.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Zawodnicy poniżej 18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r.ż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. muszą posiadać oświadczenie (pisemną zgodą rodzica/opiekuna na udział w imprezie) dostępne na stronie organizatora:</w:t>
      </w:r>
    </w:p>
    <w:p w:rsidR="00441A5C" w:rsidRPr="00441A5C" w:rsidRDefault="00BA70B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hyperlink r:id="rId5" w:tgtFrame="_blank" w:history="1">
        <w:r w:rsidR="00441A5C" w:rsidRPr="00441A5C">
          <w:rPr>
            <w:rFonts w:ascii="inherit" w:eastAsia="Times New Roman" w:hAnsi="inherit" w:cs="Times New Roman"/>
            <w:color w:val="385898"/>
            <w:sz w:val="20"/>
            <w:u w:val="single"/>
            <w:lang w:eastAsia="pl-PL"/>
          </w:rPr>
          <w:t>https://www.facebook.com/pietrzykrunningteam/</w:t>
        </w:r>
      </w:hyperlink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Podczas odbioru numeru startowego zawodnicy muszą posiadać dokument ze zdjęciem celem weryfikacji danych osobowych oraz wieku.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lastRenderedPageBreak/>
        <w:t>LIMIT BIEGU WYNOSI 200 OSÓB.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Wpisowe na bieg wynosi: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· pierwszych 50 zawodników - 25zł *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· zawodnicy od 51 do 100-30zł *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-zawodnicy od 101-200-35zł*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· w biurze zawodów, gdy limit zawodników nie zostanie przekroczony-50zł**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* </w:t>
      </w: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pakiet z koszulką tylko w przypadku dokonania płatności do dnia 10 października 2019r. po tym terminie nie będzie możliwości zamówienia koszulek.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** </w:t>
      </w: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pakiet bez pamiątkowej koszulki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Opłatę startową należy uiścić wyłącznie za pośrednictwem portalu internetowego </w:t>
      </w:r>
      <w:proofErr w:type="spellStart"/>
      <w:r w:rsidRPr="00441A5C">
        <w:rPr>
          <w:rFonts w:ascii="Times New Roman" w:eastAsia="Times New Roman" w:hAnsi="Times New Roman" w:cs="Times New Roman"/>
          <w:color w:val="1C1E21"/>
          <w:sz w:val="20"/>
          <w:szCs w:val="20"/>
          <w:lang w:eastAsia="pl-PL"/>
        </w:rPr>
        <w:t>📷</w:t>
      </w:r>
      <w:hyperlink r:id="rId6" w:tgtFrame="_blank" w:history="1">
        <w:r w:rsidRPr="00441A5C">
          <w:rPr>
            <w:rFonts w:ascii="inherit" w:eastAsia="Times New Roman" w:hAnsi="inherit" w:cs="Times New Roman"/>
            <w:color w:val="385898"/>
            <w:sz w:val="20"/>
            <w:u w:val="single"/>
            <w:lang w:eastAsia="pl-PL"/>
          </w:rPr>
          <w:t>dotpay</w:t>
        </w:r>
        <w:proofErr w:type="spellEnd"/>
      </w:hyperlink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. Po dokonaniu zgłoszenia, system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przekierowuje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na stronę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dotpay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, przez którą należy dokonać opłaty startowej. Płatności można dokonać również po zalogowaniu w serwisie zapisy.inessport.pl – zakładka moje konto – płatności.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Na liście startowej wyświetlani będą tylko zawodnicy, którzy dokonali opłaty startowej. Za dzień uiszczenia opłaty startowej uważa się datę wpływu środków pieniężnych na konto organizatora. Wpisowe za bieg można również opłacić w dniu imprezy w biurze zawodów. Wpisowe nie podlega zwrotowi oraz nie może zostać przeniesione na innego uczestnika.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Zwycięzcy z roku 2018 w kat M/K (tylko 1 miejsce) zwolnieni z opłaty startowej, proszeni o kontakt z organizatorem.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Dokonanie opłaty startowej jest jednoznaczne z akceptacją regulaminu imprezy.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W ramach wpisowego, każdy uczestnik otrzymuje: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numer startowy + agrafki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u w:val="single"/>
          <w:lang w:eastAsia="pl-PL"/>
        </w:rPr>
        <w:t>pamiątkową techniczną koszulkę (zamówienia będą przyjmowane tylko do 10.10.2019r.)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wodę mineralną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medal okolicznościowy na mecie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wynik wysłany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sms</w:t>
      </w:r>
      <w:proofErr w:type="spellEnd"/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posiłek regeneracyjny(zupa)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 przypadku dokonania przelewu na 4 dni przed imprezą, zawodnik zobowiązany jest do posiadania ze sobą potwierdzenia wpłaty i w razie konieczności przedstawienia go w biurze zawodów. Pakiety startowe nieodebrane w dniu zawodów nie będą wydawane ani rozsyłane w późniejszym terminie.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POMIAR CZASU: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Pomiar czasu odbędzie się za pomocą zwrotnych chipów mocowanych do buta.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Brak numeru oraz prawidłowo zamontowanego </w:t>
      </w:r>
      <w:proofErr w:type="spellStart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chipa</w:t>
      </w:r>
      <w:proofErr w:type="spellEnd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 przy bucie będzie równoznaczny z dyskwalifikacją zawodnika.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Każdy zawodnik zobowiązany jest do zwrócenia </w:t>
      </w:r>
      <w:proofErr w:type="spellStart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chipa</w:t>
      </w:r>
      <w:proofErr w:type="spellEnd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 na mecie biegu.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Do klasyfikacji generalnej liczy się czas brutto.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KLASYFIKACJE: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Klasyfikacja generalna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– miejsca I – III w kategorii kobiet i mężczyzn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lastRenderedPageBreak/>
        <w:t>Klasyfikacja w kategoriach wiekowych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K/M-20(16-29 lat) K/M-30(30-39 lat) K/M-40(40-49 lat) K/M-50(50-59 lat) K/M-60 ( 60 lat i starsi )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Klasyfikacja ‘Najszybszy </w:t>
      </w:r>
      <w:proofErr w:type="spellStart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Koluszkowianin</w:t>
      </w:r>
      <w:proofErr w:type="spellEnd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 xml:space="preserve">/ Najszybsza </w:t>
      </w:r>
      <w:proofErr w:type="spellStart"/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Koluszkowianka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(dotyczy osób zamieszkałych na terenie Gminy Koluszki)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Klasyfikacja Mistrzostwa Województwa Łódzkiego w Biegu Przełajowym Pracowników Kolei (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dotyczy pracowników kolei zamieszkałych na terenie woj. Łódzkiego, wymagana legitymacja lub zaświadczenie o zatrudnieniu)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NAGRODY: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 klasyfikacji generalnej kobiet i mężczyzn za miejsca I – III puchary + nagrody rzeczowe lub bony.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w kategorii Najszybszy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Koluszkowianin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/ Najszybsza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Kolus</w:t>
      </w:r>
      <w:r w:rsidR="005B07F1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zkowianka</w:t>
      </w:r>
      <w:proofErr w:type="spellEnd"/>
      <w:r w:rsidR="005B07F1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- pamiątkowe dyplomy</w:t>
      </w: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 za zajęcie I-III miejsca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 kategorii Mistrzostwa Województwa Łódzkiego Pracowników Kolei w biegu przełajowym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za zajęcie miejsca I-III 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w kategoriach wiekowych dyplomy za miejsca I-III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Każdy zawodnik, który ukończy bieg otrzyma pamiątkowy medal (organizator zapewnia pulę 200 medali). Nagrody należy odebrać w dniu zawodów.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Zawodnik nagrodzony w klasyfikacji generalnej nie jest klasyfikowany w kategorii wiekowej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b/>
          <w:bCs/>
          <w:color w:val="1C1E21"/>
          <w:sz w:val="20"/>
          <w:szCs w:val="20"/>
          <w:lang w:eastAsia="pl-PL"/>
        </w:rPr>
        <w:t>POSTANOWIENIA KOŃCOWE: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1. Limit biegu to 200 zawodników, po osiągnięciu tej liczby zapisy będą zakończone.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2. Koszt uczestnictwa pokrywa zawodnik.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3. Koszty organizacji pokrywają organizatorzy.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4. Organizator nie zapewnia uczestnikom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Biegu, natomiast uczestnikom doradza się, jeżeli uznają to za konieczne, zakup stosownego ubezpieczenia na czas udziału w imprezie sportowej NNW.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5. Uczestnik startuje wyłącznie na własną odpowiedzialność i ponosi związane z tym ryzyko.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6. Uczestnik rejestrując się do biegu przyjmuje do wiadomości, że udział w biegu wiąże się z wysiłkiem fizycznym i pociąga za sobą naturalne ryzyko i zagrożenie wypadkami, możliwość odniesienia obrażeń ciała i urazów fizycznych (w tym śmierci), a także szkód i strat o charakterze majątkowym.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7. Organizator rekomenduje przed startem poddanie się badaniom kontrolnym i zasięgnięcie opinii lekarskiej, co do możliwości udziału w biegu.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8. Organizator zapewnia opiekę medyczną wyłącznie dla uczestników imprezy na trasie biegu od momentu startu do zamknięcia trasy biegu określonej limitem czasowym, a także w centrum zawodów do zakończenia imprezy. Organizator nie pokrywa kosztów medycznych lub kosztów transportu nieobjętych zakresem zabezpieczenia medycznego imprezy. Decyzje podjęte przez Koordynatora medycznego lub obsługę medyczną co do udziału zawodnika w biegu są niezawisłe oraz są wiążące wobec zawodnika. Nie zastosowanie się do zaleceń obsługi medycznej powoduje dyskwalifikację.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9. Organizator zapewnia szatnie w formie namiotów oraz depozyt. Organizatorzy nie odpowiadają za rzeczy pozostawione bez opieki oraz za zaginięcie rzeczy cennych pozostawionych w depozycie.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lastRenderedPageBreak/>
        <w:t xml:space="preserve">10. Młodzież poniżej 18 roku życia startuje za pisemną zgodą rodzica/opiekuna, który musi stawić się w biurze zawodów wraz z dokumentem tożsamości, bądź pisemną zgodą wraz z kserokopią dowodu osobistego rodzica, który tą zgodę podpisał – wzór oświadczenia dostępny na stronie </w:t>
      </w:r>
      <w:hyperlink r:id="rId7" w:tgtFrame="_blank" w:history="1">
        <w:r w:rsidRPr="00441A5C">
          <w:rPr>
            <w:rFonts w:ascii="inherit" w:eastAsia="Times New Roman" w:hAnsi="inherit" w:cs="Times New Roman"/>
            <w:color w:val="385898"/>
            <w:sz w:val="20"/>
            <w:u w:val="single"/>
            <w:lang w:eastAsia="pl-PL"/>
          </w:rPr>
          <w:t>https://www.facebook.com/pietrzykrunningteam/</w:t>
        </w:r>
      </w:hyperlink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11. Bieg odbędzie się bez względu na warunki atmosferyczne.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12. Każdy uczestnik, który zrezygnuje z udziału w biegu w trakcie jego trwania, powinien bezzwłocznie zgłosić ten fakt obsłudze technicznej będącej na trasie biegu lub w biurze zawodów.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13. Wszystkich zawodników startujących w biegu obowiązuje niniejszy regulamin.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14. Zawodnicy wyrażają zgodę na przetwarzanie ich danych osobowych dla potrzeb wewnętrznych organizatora imprezy oraz na wykorzystanie ich wizerunku w materiałach informacyjnych i reklamowych.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15. Dane osobowe uczestników biegu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Administratorem danych osobowych jest Organizator.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16. Przetwarzanie danych, o których mowa, w związku z udziałem w biegu obejmuje także publikację imienia i nazwiska uczestnika wraz z rokiem urodzenia i z nazwą miejscowości, w której zamieszkuje - w każdy sposób, w jaki publikowany lub rozpowszechniany będzie projekt.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17. Uczestnikowi przysługują wszystkie prawa zgodne z RODO, a wymienione szczegółowo w Klauzuli Informacyjnej.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18. Podanie danych osobowych oraz wyrażenie zgody na ich przetwarzanie jest dobrowolne, lecz ich niepodanie lub brak zgody na ich przetwarzanie uniemożliwia udział w biegu.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19. Uczestnik udziela Organizatorowi nieodpłatnej licencji na wykorzystanie utrwalonego wizerunku na wszystkich polach eksploatacji, w tym w szczególności: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a. Utrwalanie i zwielokrotnienie jakąkolwiek znaną techniką oraz rozpowszechnianie w dowolnej formie.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b. Udostępnianie sponsorom oraz oficjalnym partnerom egzemplarza lub kopii, na której utrwalono wizerunek, w celu wykorzystania do promocji sponsora lub oficjalnego partnera w kontekście jego udziału w biegu.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c. Wprowadzenie do pamięci komputera i do sieci multimedialnej.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d. Zwielokrotnianie zapisu utrwalonego wizerunku.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 xml:space="preserve">e. Publicznego wystawienia, wyświetlenia, odtworzenia oraz nadawania i </w:t>
      </w:r>
      <w:proofErr w:type="spellStart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reemitowania</w:t>
      </w:r>
      <w:proofErr w:type="spellEnd"/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, a także publicznego udostępniania w taki sposób, aby każdy mógł mieć do niego dostęp w miejscu i w czasie przez siebie wybranym.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f. Zamieszczanie i publikowanie w prasie, na stronach internetowych, plakatach i bilbordach.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20. Organizator zastrzega sobie prawo do wprowadzenia zmian oraz ostatecznej interpretacji regulaminu, który będzie dostępny w biurze zawodów.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21. Protesty należy składać do 30 minut od zakończenia zawodów w biurze zawodów po wpłaceniu kaucji w wysokości 200 zł.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22. Organizator zastrzega sobie prawo odwołania imprezy bez podawania przyczyny.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23. Organizator zastrzega sobie prawo do wprowadzenia zmian oraz ostatecznej interpretacji regulaminu, który będzie dostępny w biurze zawodów.</w:t>
      </w:r>
    </w:p>
    <w:p w:rsidR="00441A5C" w:rsidRPr="00441A5C" w:rsidRDefault="00441A5C" w:rsidP="00441A5C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</w:pPr>
      <w:r w:rsidRPr="00441A5C">
        <w:rPr>
          <w:rFonts w:ascii="inherit" w:eastAsia="Times New Roman" w:hAnsi="inherit" w:cs="Times New Roman"/>
          <w:color w:val="1C1E21"/>
          <w:sz w:val="20"/>
          <w:szCs w:val="20"/>
          <w:lang w:eastAsia="pl-PL"/>
        </w:rPr>
        <w:t>KP RUN- Krzysztof Pietrzyk tel. 691-752-691 , pkrzysiekla@wp.pl</w:t>
      </w:r>
    </w:p>
    <w:p w:rsidR="006F1F5F" w:rsidRDefault="006F1F5F"/>
    <w:sectPr w:rsidR="006F1F5F" w:rsidSect="006F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41A5C"/>
    <w:rsid w:val="00441A5C"/>
    <w:rsid w:val="005B07F1"/>
    <w:rsid w:val="006F1F5F"/>
    <w:rsid w:val="00BA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1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40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55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6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48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2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04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63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9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84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8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57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57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38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48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17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8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2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1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58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04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2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78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7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94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16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9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10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78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7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16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50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2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77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65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00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64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3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5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98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5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2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2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7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95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19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76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9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83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28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33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0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4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4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87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7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5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1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4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08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65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66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86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5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91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84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13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3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8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89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346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47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88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1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1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031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3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907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5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7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2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39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97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85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50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32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49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5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544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11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408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992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ietrzykrunningte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otpay.pl%2F%3Ffbclid%3DIwAR1yfg6k7xJJJA8XgV4-2fHt1Hivp7JyCnZuFgZ8QL1JgAO38scFKYo4URU&amp;h=AT2AEqtzWjvlgE5VPVxORsR_lU2fiRkPrGOoL4MrD7lFoTZZ_2--bSuaoZH7u_FJBFBaA1SDybLT1W9SoNYC_2lOayRRZrpB1slXvL980TR_Z-rl6fCGiEcmrnk072AhmQn0wg" TargetMode="External"/><Relationship Id="rId5" Type="http://schemas.openxmlformats.org/officeDocument/2006/relationships/hyperlink" Target="https://www.facebook.com/pietrzykrunningteam/" TargetMode="External"/><Relationship Id="rId4" Type="http://schemas.openxmlformats.org/officeDocument/2006/relationships/hyperlink" Target="https://www.facebook.com/pietrzykrunningtea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my0</dc:creator>
  <cp:lastModifiedBy>my0</cp:lastModifiedBy>
  <cp:revision>2</cp:revision>
  <dcterms:created xsi:type="dcterms:W3CDTF">2019-09-11T20:53:00Z</dcterms:created>
  <dcterms:modified xsi:type="dcterms:W3CDTF">2019-09-11T20:53:00Z</dcterms:modified>
</cp:coreProperties>
</file>